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rPr>
          <w:rFonts w:hint="eastAsia" w:asciiTheme="majorEastAsia" w:hAnsiTheme="majorEastAsia" w:eastAsiaTheme="majorEastAsia" w:cstheme="majorEastAsia"/>
          <w:b/>
          <w:bCs/>
          <w:color w:val="000000"/>
          <w:sz w:val="36"/>
          <w:szCs w:val="36"/>
          <w:highlight w:val="none"/>
          <w:lang w:eastAsia="zh-CN"/>
        </w:rPr>
      </w:pPr>
      <w:r>
        <w:rPr>
          <w:rFonts w:hint="eastAsia" w:asciiTheme="majorEastAsia" w:hAnsiTheme="majorEastAsia" w:eastAsiaTheme="majorEastAsia" w:cstheme="majorEastAsia"/>
          <w:b/>
          <w:bCs/>
          <w:color w:val="000000"/>
          <w:sz w:val="36"/>
          <w:szCs w:val="36"/>
          <w:highlight w:val="none"/>
          <w:lang w:eastAsia="zh-CN"/>
        </w:rPr>
        <w:t>招标公告</w:t>
      </w:r>
    </w:p>
    <w:p>
      <w:pPr>
        <w:spacing w:line="360" w:lineRule="auto"/>
        <w:ind w:firstLine="420" w:firstLineChars="20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color w:val="000000"/>
          <w:szCs w:val="21"/>
          <w:highlight w:val="none"/>
        </w:rPr>
        <w:t>本招标项目为</w:t>
      </w:r>
      <w:r>
        <w:rPr>
          <w:rFonts w:hint="eastAsia" w:asciiTheme="majorEastAsia" w:hAnsiTheme="majorEastAsia" w:eastAsiaTheme="majorEastAsia" w:cstheme="majorEastAsia"/>
          <w:color w:val="000000"/>
          <w:szCs w:val="21"/>
          <w:highlight w:val="none"/>
          <w:u w:val="single"/>
          <w:lang w:val="en-US" w:eastAsia="zh-CN"/>
        </w:rPr>
        <w:t xml:space="preserve"> 农行拉萨分行2022年度女员工权益保障项目 </w:t>
      </w:r>
      <w:r>
        <w:rPr>
          <w:rFonts w:hint="eastAsia" w:asciiTheme="majorEastAsia" w:hAnsiTheme="majorEastAsia" w:eastAsiaTheme="majorEastAsia" w:cstheme="majorEastAsia"/>
          <w:color w:val="000000"/>
          <w:szCs w:val="21"/>
          <w:highlight w:val="none"/>
        </w:rPr>
        <w:t>（招标编号：</w:t>
      </w:r>
      <w:r>
        <w:rPr>
          <w:rFonts w:hint="eastAsia" w:asciiTheme="majorEastAsia" w:hAnsiTheme="majorEastAsia" w:eastAsiaTheme="majorEastAsia" w:cstheme="majorEastAsia"/>
          <w:color w:val="000000"/>
          <w:szCs w:val="21"/>
          <w:highlight w:val="none"/>
          <w:lang w:eastAsia="zh-CN"/>
        </w:rPr>
        <w:t>JJZB-LS2022060</w:t>
      </w:r>
      <w:r>
        <w:rPr>
          <w:rFonts w:hint="eastAsia" w:asciiTheme="majorEastAsia" w:hAnsiTheme="majorEastAsia" w:eastAsiaTheme="majorEastAsia" w:cstheme="majorEastAsia"/>
          <w:color w:val="000000"/>
          <w:szCs w:val="21"/>
          <w:highlight w:val="none"/>
          <w:lang w:val="en-US" w:eastAsia="zh-CN"/>
        </w:rPr>
        <w:t>2</w:t>
      </w:r>
      <w:r>
        <w:rPr>
          <w:rFonts w:hint="eastAsia" w:asciiTheme="majorEastAsia" w:hAnsiTheme="majorEastAsia" w:eastAsiaTheme="majorEastAsia" w:cstheme="majorEastAsia"/>
          <w:color w:val="000000"/>
          <w:szCs w:val="21"/>
          <w:highlight w:val="none"/>
        </w:rPr>
        <w:t>），招标人为</w:t>
      </w:r>
      <w:r>
        <w:rPr>
          <w:rFonts w:hint="eastAsia" w:asciiTheme="majorEastAsia" w:hAnsiTheme="majorEastAsia" w:eastAsiaTheme="majorEastAsia" w:cstheme="majorEastAsia"/>
          <w:color w:val="000000"/>
          <w:szCs w:val="21"/>
          <w:highlight w:val="none"/>
          <w:u w:val="single"/>
        </w:rPr>
        <w:t xml:space="preserve"> </w:t>
      </w:r>
      <w:r>
        <w:rPr>
          <w:rFonts w:hint="eastAsia" w:asciiTheme="majorEastAsia" w:hAnsiTheme="majorEastAsia" w:eastAsiaTheme="majorEastAsia" w:cstheme="majorEastAsia"/>
          <w:color w:val="000000"/>
          <w:szCs w:val="21"/>
          <w:highlight w:val="none"/>
          <w:u w:val="single"/>
          <w:lang w:val="en-US" w:eastAsia="zh-CN"/>
        </w:rPr>
        <w:t xml:space="preserve"> </w:t>
      </w:r>
      <w:r>
        <w:rPr>
          <w:rFonts w:hint="eastAsia" w:asciiTheme="majorEastAsia" w:hAnsiTheme="majorEastAsia" w:eastAsiaTheme="majorEastAsia" w:cstheme="majorEastAsia"/>
          <w:color w:val="000000"/>
          <w:szCs w:val="21"/>
          <w:highlight w:val="none"/>
          <w:u w:val="single"/>
          <w:lang w:eastAsia="zh-CN"/>
        </w:rPr>
        <w:t>中国农业银行股份有限公司拉萨分行</w:t>
      </w:r>
      <w:r>
        <w:rPr>
          <w:rFonts w:hint="eastAsia" w:asciiTheme="majorEastAsia" w:hAnsiTheme="majorEastAsia" w:eastAsiaTheme="majorEastAsia" w:cstheme="majorEastAsia"/>
          <w:color w:val="000000"/>
          <w:szCs w:val="21"/>
          <w:highlight w:val="none"/>
          <w:u w:val="single"/>
          <w:lang w:val="en-US" w:eastAsia="zh-CN"/>
        </w:rPr>
        <w:t xml:space="preserve"> </w:t>
      </w:r>
      <w:r>
        <w:rPr>
          <w:rFonts w:hint="eastAsia" w:asciiTheme="majorEastAsia" w:hAnsiTheme="majorEastAsia" w:eastAsiaTheme="majorEastAsia" w:cstheme="majorEastAsia"/>
          <w:color w:val="000000"/>
          <w:szCs w:val="21"/>
          <w:highlight w:val="none"/>
          <w:u w:val="single"/>
        </w:rPr>
        <w:t xml:space="preserve"> </w:t>
      </w:r>
      <w:r>
        <w:rPr>
          <w:rFonts w:hint="eastAsia" w:asciiTheme="majorEastAsia" w:hAnsiTheme="majorEastAsia" w:eastAsiaTheme="majorEastAsia" w:cstheme="majorEastAsia"/>
          <w:color w:val="000000"/>
          <w:szCs w:val="21"/>
          <w:highlight w:val="none"/>
        </w:rPr>
        <w:t>，招标代理机构为</w:t>
      </w:r>
      <w:r>
        <w:rPr>
          <w:rFonts w:hint="eastAsia" w:asciiTheme="majorEastAsia" w:hAnsiTheme="majorEastAsia" w:eastAsiaTheme="majorEastAsia" w:cstheme="majorEastAsia"/>
          <w:color w:val="000000"/>
          <w:highlight w:val="none"/>
          <w:u w:val="single"/>
          <w:lang w:eastAsia="zh-CN"/>
        </w:rPr>
        <w:t>建经投资咨询有限公司</w:t>
      </w:r>
      <w:r>
        <w:rPr>
          <w:rFonts w:hint="eastAsia" w:asciiTheme="majorEastAsia" w:hAnsiTheme="majorEastAsia" w:eastAsiaTheme="majorEastAsia" w:cstheme="majorEastAsia"/>
          <w:color w:val="000000"/>
          <w:highlight w:val="none"/>
          <w:u w:val="single"/>
          <w:lang w:val="en-US" w:eastAsia="zh-CN"/>
        </w:rPr>
        <w:t xml:space="preserve"> </w:t>
      </w:r>
      <w:r>
        <w:rPr>
          <w:rFonts w:hint="eastAsia" w:asciiTheme="majorEastAsia" w:hAnsiTheme="majorEastAsia" w:eastAsiaTheme="majorEastAsia" w:cstheme="majorEastAsia"/>
          <w:color w:val="000000"/>
          <w:szCs w:val="21"/>
          <w:highlight w:val="none"/>
        </w:rPr>
        <w:t>，项目资金为</w:t>
      </w:r>
      <w:r>
        <w:rPr>
          <w:rFonts w:hint="eastAsia" w:asciiTheme="majorEastAsia" w:hAnsiTheme="majorEastAsia" w:eastAsiaTheme="majorEastAsia" w:cstheme="majorEastAsia"/>
          <w:color w:val="000000"/>
          <w:szCs w:val="21"/>
          <w:highlight w:val="none"/>
          <w:lang w:eastAsia="zh-CN"/>
        </w:rPr>
        <w:t>企业自筹</w:t>
      </w:r>
      <w:r>
        <w:rPr>
          <w:rFonts w:hint="eastAsia" w:asciiTheme="majorEastAsia" w:hAnsiTheme="majorEastAsia" w:eastAsiaTheme="majorEastAsia" w:cstheme="majorEastAsia"/>
          <w:color w:val="000000"/>
          <w:szCs w:val="21"/>
          <w:highlight w:val="none"/>
        </w:rPr>
        <w:t>资金，资金已落实。项目已具备招标条件，现进行公开招标，有意向的潜在</w:t>
      </w:r>
      <w:bookmarkStart w:id="8" w:name="_GoBack"/>
      <w:bookmarkEnd w:id="8"/>
      <w:r>
        <w:rPr>
          <w:rFonts w:hint="eastAsia" w:asciiTheme="majorEastAsia" w:hAnsiTheme="majorEastAsia" w:eastAsiaTheme="majorEastAsia" w:cstheme="majorEastAsia"/>
          <w:color w:val="000000"/>
          <w:szCs w:val="21"/>
          <w:highlight w:val="none"/>
        </w:rPr>
        <w:t>投标人（以下简称投标人）可前来投标。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1"/>
        <w:rPr>
          <w:rFonts w:hint="eastAsia" w:asciiTheme="majorEastAsia" w:hAnsiTheme="majorEastAsia" w:eastAsiaTheme="majorEastAsia" w:cstheme="majorEastAsia"/>
          <w:b/>
          <w:bCs/>
          <w:color w:val="auto"/>
          <w:sz w:val="21"/>
          <w:szCs w:val="21"/>
          <w:highlight w:val="none"/>
        </w:rPr>
      </w:pPr>
      <w:bookmarkStart w:id="0" w:name="_Toc24391"/>
      <w:r>
        <w:rPr>
          <w:rFonts w:hint="eastAsia" w:asciiTheme="majorEastAsia" w:hAnsiTheme="majorEastAsia" w:eastAsiaTheme="majorEastAsia" w:cstheme="majorEastAsia"/>
          <w:b/>
          <w:bCs/>
          <w:color w:val="auto"/>
          <w:sz w:val="21"/>
          <w:szCs w:val="21"/>
          <w:highlight w:val="none"/>
        </w:rPr>
        <w:t>一、项目名称及招标编号：</w:t>
      </w:r>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default" w:asciiTheme="majorEastAsia" w:hAnsiTheme="majorEastAsia" w:eastAsiaTheme="majorEastAsia" w:cstheme="majorEastAsia"/>
          <w:color w:val="000000"/>
          <w:szCs w:val="21"/>
          <w:highlight w:val="none"/>
          <w:lang w:val="en-US" w:eastAsia="zh-CN"/>
        </w:rPr>
      </w:pPr>
      <w:r>
        <w:rPr>
          <w:rFonts w:hint="eastAsia" w:asciiTheme="majorEastAsia" w:hAnsiTheme="majorEastAsia" w:eastAsiaTheme="majorEastAsia" w:cstheme="majorEastAsia"/>
          <w:color w:val="000000"/>
          <w:szCs w:val="21"/>
          <w:highlight w:val="none"/>
          <w:lang w:eastAsia="zh-CN"/>
        </w:rPr>
        <w:t>项目名称：</w:t>
      </w:r>
      <w:r>
        <w:rPr>
          <w:rFonts w:hint="eastAsia" w:asciiTheme="majorEastAsia" w:hAnsiTheme="majorEastAsia" w:eastAsiaTheme="majorEastAsia" w:cstheme="majorEastAsia"/>
          <w:color w:val="000000"/>
          <w:szCs w:val="21"/>
          <w:highlight w:val="none"/>
          <w:u w:val="single"/>
          <w:lang w:val="en-US" w:eastAsia="zh-CN"/>
        </w:rPr>
        <w:t xml:space="preserve"> 农行拉萨分行2022年度女员工权益保障项目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000000"/>
          <w:szCs w:val="21"/>
          <w:highlight w:val="none"/>
        </w:rPr>
        <w:t>招标编号：</w:t>
      </w:r>
      <w:r>
        <w:rPr>
          <w:rFonts w:hint="eastAsia" w:asciiTheme="majorEastAsia" w:hAnsiTheme="majorEastAsia" w:eastAsiaTheme="majorEastAsia" w:cstheme="majorEastAsia"/>
          <w:color w:val="000000"/>
          <w:szCs w:val="21"/>
          <w:highlight w:val="none"/>
          <w:lang w:val="en-US" w:eastAsia="zh-CN"/>
        </w:rPr>
        <w:t xml:space="preserve"> </w:t>
      </w:r>
      <w:r>
        <w:rPr>
          <w:rFonts w:hint="eastAsia" w:asciiTheme="majorEastAsia" w:hAnsiTheme="majorEastAsia" w:eastAsiaTheme="majorEastAsia" w:cstheme="majorEastAsia"/>
          <w:color w:val="000000"/>
          <w:szCs w:val="21"/>
          <w:highlight w:val="none"/>
          <w:lang w:eastAsia="zh-CN"/>
        </w:rPr>
        <w:t>JJZB-LS2022060</w:t>
      </w:r>
      <w:r>
        <w:rPr>
          <w:rFonts w:hint="eastAsia" w:asciiTheme="majorEastAsia" w:hAnsiTheme="majorEastAsia" w:eastAsiaTheme="majorEastAsia" w:cstheme="majorEastAsia"/>
          <w:color w:val="000000"/>
          <w:szCs w:val="21"/>
          <w:highlight w:val="none"/>
          <w:lang w:val="en-US" w:eastAsia="zh-CN"/>
        </w:rPr>
        <w:t xml:space="preserve">2   </w:t>
      </w:r>
      <w:r>
        <w:rPr>
          <w:rFonts w:hint="eastAsia" w:asciiTheme="majorEastAsia" w:hAnsiTheme="majorEastAsia" w:eastAsiaTheme="majorEastAsia" w:cstheme="majorEastAsia"/>
          <w:color w:val="auto"/>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1"/>
        <w:rPr>
          <w:rFonts w:hint="eastAsia" w:asciiTheme="majorEastAsia" w:hAnsiTheme="majorEastAsia" w:eastAsiaTheme="majorEastAsia" w:cstheme="majorEastAsia"/>
          <w:b/>
          <w:bCs/>
          <w:color w:val="auto"/>
          <w:sz w:val="21"/>
          <w:szCs w:val="21"/>
          <w:highlight w:val="none"/>
        </w:rPr>
      </w:pPr>
      <w:bookmarkStart w:id="1" w:name="_Toc20444"/>
      <w:r>
        <w:rPr>
          <w:rFonts w:hint="eastAsia" w:asciiTheme="majorEastAsia" w:hAnsiTheme="majorEastAsia" w:eastAsiaTheme="majorEastAsia" w:cstheme="majorEastAsia"/>
          <w:b/>
          <w:bCs/>
          <w:color w:val="auto"/>
          <w:sz w:val="21"/>
          <w:szCs w:val="21"/>
          <w:highlight w:val="none"/>
        </w:rPr>
        <w:t>二、项目简介</w:t>
      </w:r>
      <w:bookmarkEnd w:id="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bCs/>
          <w:color w:val="auto"/>
          <w:sz w:val="21"/>
          <w:szCs w:val="21"/>
          <w:highlight w:val="none"/>
          <w:u w:val="none" w:color="auto"/>
          <w:lang w:val="en-US" w:eastAsia="zh-CN"/>
        </w:rPr>
      </w:pPr>
      <w:r>
        <w:rPr>
          <w:rFonts w:hint="eastAsia" w:asciiTheme="majorEastAsia" w:hAnsiTheme="majorEastAsia" w:eastAsiaTheme="majorEastAsia" w:cstheme="majorEastAsia"/>
          <w:color w:val="auto"/>
          <w:sz w:val="21"/>
          <w:szCs w:val="21"/>
          <w:highlight w:val="none"/>
          <w:lang w:eastAsia="zh-CN"/>
        </w:rPr>
        <w:t>采购内容</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详见</w:t>
      </w:r>
      <w:r>
        <w:rPr>
          <w:rFonts w:hint="eastAsia" w:ascii="宋体" w:hAnsi="宋体" w:eastAsia="宋体" w:cs="宋体"/>
          <w:b w:val="0"/>
          <w:bCs/>
          <w:color w:val="auto"/>
          <w:sz w:val="21"/>
          <w:szCs w:val="21"/>
          <w:highlight w:val="none"/>
          <w:u w:val="none" w:color="auto"/>
          <w:lang w:val="en-US" w:eastAsia="zh-CN"/>
        </w:rPr>
        <w:t>技术需求。</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交货时限：其中城区、堆龙德庆区支行、达孜区支行、曲水县支行要求时间24小时之内必须送达，其余支行48小时之内送达</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服务地点：按甲方要求执行</w:t>
      </w:r>
    </w:p>
    <w:p>
      <w:pPr>
        <w:pStyle w:val="4"/>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outlineLvl w:val="9"/>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中标人数量：1个。</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资金来源：企业自筹。</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最高投标限价：812800.00元（含税价，税率13%），719292.04元（不含可抵扣增值税）</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标段划分情况：本项目不划分标段。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22" w:firstLineChars="200"/>
        <w:textAlignment w:val="auto"/>
        <w:outlineLvl w:val="1"/>
        <w:rPr>
          <w:rFonts w:hint="eastAsia" w:asciiTheme="majorEastAsia" w:hAnsiTheme="majorEastAsia" w:eastAsiaTheme="majorEastAsia" w:cstheme="majorEastAsia"/>
          <w:b/>
          <w:bCs/>
          <w:color w:val="auto"/>
          <w:sz w:val="21"/>
          <w:szCs w:val="21"/>
          <w:highlight w:val="none"/>
        </w:rPr>
      </w:pPr>
      <w:bookmarkStart w:id="2" w:name="_Toc19105"/>
      <w:r>
        <w:rPr>
          <w:rFonts w:hint="eastAsia" w:asciiTheme="majorEastAsia" w:hAnsiTheme="majorEastAsia" w:eastAsiaTheme="majorEastAsia" w:cstheme="majorEastAsia"/>
          <w:b/>
          <w:bCs/>
          <w:color w:val="auto"/>
          <w:sz w:val="21"/>
          <w:szCs w:val="21"/>
          <w:highlight w:val="none"/>
        </w:rPr>
        <w:t>合格投标人的基本资质要求：</w:t>
      </w:r>
      <w:bookmarkEnd w:id="2"/>
    </w:p>
    <w:p>
      <w:pPr>
        <w:spacing w:line="360" w:lineRule="auto"/>
        <w:ind w:firstLine="48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1、个性化资质条件：</w:t>
      </w:r>
    </w:p>
    <w:p>
      <w:pPr>
        <w:spacing w:line="360" w:lineRule="auto"/>
        <w:ind w:firstLine="48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 xml:space="preserve">（1） 拥有合法的营业执照、组织机构代码证、税务登记证（或三证合一）。 </w:t>
      </w:r>
    </w:p>
    <w:p>
      <w:pPr>
        <w:spacing w:line="360" w:lineRule="auto"/>
        <w:ind w:firstLine="48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2、基本资质条件：</w:t>
      </w:r>
    </w:p>
    <w:p>
      <w:pPr>
        <w:spacing w:line="360" w:lineRule="auto"/>
        <w:ind w:firstLine="48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（1）供应商具有独立承担民事责任的能力。</w:t>
      </w:r>
    </w:p>
    <w:p>
      <w:pPr>
        <w:spacing w:line="360" w:lineRule="auto"/>
        <w:ind w:firstLine="48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（2）截至报名截止日（或递交响应文件之日），供应商未被“信用中国”网站（http://www.creditchina.gov.cn）列入失信被执行人、税收违法黑名单、政府采购严重违法失信行为记录名单。</w:t>
      </w:r>
    </w:p>
    <w:p>
      <w:pPr>
        <w:spacing w:line="360" w:lineRule="auto"/>
        <w:ind w:firstLine="48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（3）供应商或其所投产品/服务未被列入《中国农业银行集中采购禁入名录》。</w:t>
      </w:r>
    </w:p>
    <w:p>
      <w:pPr>
        <w:spacing w:line="360" w:lineRule="auto"/>
        <w:ind w:firstLine="48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（4）供应商法定代表人或单位负责人、授权代表人未被列入《中国农业银行集中采购禁入人员名单》。</w:t>
      </w:r>
    </w:p>
    <w:p>
      <w:pPr>
        <w:spacing w:line="360" w:lineRule="auto"/>
        <w:ind w:firstLine="48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（5）供应商法定代表人、控股股东或实际控制人与采购人高管人员及使用需求部门、采购部门关键岗位人员无夫妻、直系血亲、三代以内旁系血亲或者近姻亲关系。</w:t>
      </w:r>
    </w:p>
    <w:p>
      <w:pPr>
        <w:spacing w:line="360" w:lineRule="auto"/>
        <w:ind w:firstLine="48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（6）供应商负责人为同一人或存在控股、管理关系的不同供应商，不得同时参加本项目采购。</w:t>
      </w:r>
    </w:p>
    <w:p>
      <w:pPr>
        <w:spacing w:line="360" w:lineRule="auto"/>
        <w:ind w:firstLine="48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（7）本项目不接受联合体投标、不得转包或分包。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textAlignment w:val="auto"/>
        <w:outlineLvl w:val="1"/>
        <w:rPr>
          <w:rFonts w:hint="eastAsia" w:asciiTheme="majorEastAsia" w:hAnsiTheme="majorEastAsia" w:eastAsiaTheme="majorEastAsia" w:cstheme="majorEastAsia"/>
          <w:b/>
          <w:bCs/>
          <w:color w:val="auto"/>
          <w:sz w:val="21"/>
          <w:szCs w:val="21"/>
          <w:highlight w:val="none"/>
        </w:rPr>
      </w:pPr>
      <w:bookmarkStart w:id="3" w:name="_Toc19958"/>
      <w:r>
        <w:rPr>
          <w:rFonts w:hint="eastAsia" w:asciiTheme="majorEastAsia" w:hAnsiTheme="majorEastAsia" w:eastAsiaTheme="majorEastAsia" w:cstheme="majorEastAsia"/>
          <w:b/>
          <w:bCs/>
          <w:color w:val="auto"/>
          <w:sz w:val="21"/>
          <w:szCs w:val="21"/>
          <w:highlight w:val="none"/>
        </w:rPr>
        <w:t>四、招标文件</w:t>
      </w:r>
      <w:r>
        <w:rPr>
          <w:rFonts w:hint="eastAsia" w:asciiTheme="majorEastAsia" w:hAnsiTheme="majorEastAsia" w:eastAsiaTheme="majorEastAsia" w:cstheme="majorEastAsia"/>
          <w:b/>
          <w:bCs/>
          <w:color w:val="auto"/>
          <w:sz w:val="21"/>
          <w:szCs w:val="21"/>
          <w:highlight w:val="none"/>
          <w:lang w:eastAsia="zh-CN"/>
        </w:rPr>
        <w:t>领取</w:t>
      </w:r>
      <w:r>
        <w:rPr>
          <w:rFonts w:hint="eastAsia" w:asciiTheme="majorEastAsia" w:hAnsiTheme="majorEastAsia" w:eastAsiaTheme="majorEastAsia" w:cstheme="majorEastAsia"/>
          <w:b/>
          <w:bCs/>
          <w:color w:val="auto"/>
          <w:sz w:val="21"/>
          <w:szCs w:val="21"/>
          <w:highlight w:val="none"/>
        </w:rPr>
        <w:t>：</w:t>
      </w:r>
      <w:bookmarkEnd w:id="3"/>
    </w:p>
    <w:p>
      <w:pPr>
        <w:spacing w:line="360" w:lineRule="auto"/>
        <w:ind w:firstLine="480"/>
        <w:rPr>
          <w:rFonts w:hint="eastAsia" w:asciiTheme="majorEastAsia" w:hAnsiTheme="majorEastAsia" w:eastAsiaTheme="majorEastAsia" w:cstheme="majorEastAsia"/>
          <w:color w:val="000000"/>
          <w:kern w:val="24"/>
          <w:szCs w:val="21"/>
          <w:highlight w:val="none"/>
          <w:lang w:val="zh-CN"/>
        </w:rPr>
      </w:pPr>
      <w:r>
        <w:rPr>
          <w:rFonts w:hint="eastAsia" w:ascii="宋体" w:hAnsi="宋体" w:eastAsia="宋体" w:cs="宋体"/>
          <w:color w:val="000000"/>
          <w:szCs w:val="21"/>
          <w:highlight w:val="none"/>
        </w:rPr>
        <w:t>凡有意参与投标者，请于20</w:t>
      </w:r>
      <w:r>
        <w:rPr>
          <w:rFonts w:hint="eastAsia" w:ascii="宋体" w:hAnsi="宋体" w:cs="宋体"/>
          <w:color w:val="000000"/>
          <w:szCs w:val="21"/>
          <w:highlight w:val="none"/>
          <w:lang w:val="en-US" w:eastAsia="zh-CN"/>
        </w:rPr>
        <w:t>22</w:t>
      </w:r>
      <w:r>
        <w:rPr>
          <w:rFonts w:hint="eastAsia" w:ascii="宋体" w:hAnsi="宋体" w:eastAsia="宋体" w:cs="宋体"/>
          <w:color w:val="000000"/>
          <w:szCs w:val="21"/>
          <w:highlight w:val="none"/>
        </w:rPr>
        <w:t>年</w:t>
      </w: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rPr>
        <w:t>月</w:t>
      </w:r>
      <w:r>
        <w:rPr>
          <w:rFonts w:hint="eastAsia" w:ascii="宋体" w:hAnsi="宋体" w:cs="宋体"/>
          <w:color w:val="000000"/>
          <w:szCs w:val="21"/>
          <w:highlight w:val="none"/>
          <w:lang w:val="en-US" w:eastAsia="zh-CN"/>
        </w:rPr>
        <w:t>28</w:t>
      </w:r>
      <w:r>
        <w:rPr>
          <w:rFonts w:hint="eastAsia" w:ascii="宋体" w:hAnsi="宋体" w:eastAsia="宋体" w:cs="宋体"/>
          <w:color w:val="000000"/>
          <w:szCs w:val="21"/>
          <w:highlight w:val="none"/>
        </w:rPr>
        <w:t>日9时30分至20</w:t>
      </w:r>
      <w:r>
        <w:rPr>
          <w:rFonts w:hint="eastAsia" w:ascii="宋体" w:hAnsi="宋体" w:cs="宋体"/>
          <w:color w:val="000000"/>
          <w:szCs w:val="21"/>
          <w:highlight w:val="none"/>
          <w:lang w:val="en-US" w:eastAsia="zh-CN"/>
        </w:rPr>
        <w:t>22</w:t>
      </w:r>
      <w:r>
        <w:rPr>
          <w:rFonts w:hint="eastAsia" w:ascii="宋体" w:hAnsi="宋体" w:eastAsia="宋体" w:cs="宋体"/>
          <w:color w:val="000000"/>
          <w:szCs w:val="21"/>
          <w:highlight w:val="none"/>
        </w:rPr>
        <w:t>年</w:t>
      </w:r>
      <w:r>
        <w:rPr>
          <w:rFonts w:hint="eastAsia" w:ascii="宋体" w:hAnsi="宋体" w:cs="宋体"/>
          <w:color w:val="000000"/>
          <w:szCs w:val="21"/>
          <w:highlight w:val="none"/>
          <w:lang w:val="en-US" w:eastAsia="zh-CN"/>
        </w:rPr>
        <w:t>7</w:t>
      </w:r>
      <w:r>
        <w:rPr>
          <w:rFonts w:hint="eastAsia" w:ascii="宋体" w:hAnsi="宋体" w:eastAsia="宋体" w:cs="宋体"/>
          <w:color w:val="000000"/>
          <w:szCs w:val="21"/>
          <w:highlight w:val="none"/>
        </w:rPr>
        <w:t>月</w:t>
      </w: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日18时00分（北京时间</w:t>
      </w:r>
      <w:r>
        <w:rPr>
          <w:rFonts w:hint="eastAsia" w:ascii="宋体" w:hAnsi="宋体" w:cs="宋体"/>
          <w:color w:val="000000"/>
          <w:szCs w:val="21"/>
          <w:highlight w:val="none"/>
          <w:lang w:eastAsia="zh-CN"/>
        </w:rPr>
        <w:t>，节假日除外</w:t>
      </w:r>
      <w:r>
        <w:rPr>
          <w:rFonts w:hint="eastAsia" w:ascii="宋体" w:hAnsi="宋体" w:eastAsia="宋体" w:cs="宋体"/>
          <w:color w:val="000000"/>
          <w:szCs w:val="21"/>
          <w:highlight w:val="none"/>
        </w:rPr>
        <w:t>），</w:t>
      </w:r>
      <w:r>
        <w:rPr>
          <w:rFonts w:hint="eastAsia" w:asciiTheme="majorEastAsia" w:hAnsiTheme="majorEastAsia" w:eastAsiaTheme="majorEastAsia" w:cstheme="majorEastAsia"/>
          <w:color w:val="000000"/>
          <w:szCs w:val="21"/>
          <w:highlight w:val="none"/>
        </w:rPr>
        <w:t>到</w:t>
      </w:r>
      <w:r>
        <w:rPr>
          <w:rFonts w:hint="eastAsia" w:asciiTheme="majorEastAsia" w:hAnsiTheme="majorEastAsia" w:eastAsiaTheme="majorEastAsia" w:cstheme="majorEastAsia"/>
          <w:color w:val="000000"/>
          <w:szCs w:val="21"/>
          <w:highlight w:val="none"/>
          <w:lang w:val="en-US" w:eastAsia="zh-CN"/>
        </w:rPr>
        <w:t xml:space="preserve"> </w:t>
      </w:r>
      <w:r>
        <w:rPr>
          <w:rFonts w:hint="eastAsia" w:asciiTheme="majorEastAsia" w:hAnsiTheme="majorEastAsia" w:eastAsiaTheme="majorEastAsia" w:cstheme="majorEastAsia"/>
          <w:b/>
          <w:bCs/>
          <w:color w:val="000000"/>
          <w:sz w:val="21"/>
          <w:szCs w:val="21"/>
          <w:highlight w:val="none"/>
          <w:u w:val="single"/>
        </w:rPr>
        <w:t>建经投资咨询有限公司西藏分公司（</w:t>
      </w:r>
      <w:r>
        <w:rPr>
          <w:rFonts w:hint="eastAsia" w:asciiTheme="majorEastAsia" w:hAnsiTheme="majorEastAsia" w:eastAsiaTheme="majorEastAsia" w:cstheme="majorEastAsia"/>
          <w:b/>
          <w:bCs/>
          <w:color w:val="000000"/>
          <w:sz w:val="21"/>
          <w:szCs w:val="21"/>
          <w:highlight w:val="none"/>
          <w:u w:val="single"/>
          <w:lang w:eastAsia="zh-CN"/>
        </w:rPr>
        <w:t>拉萨市经开区明耀国际三栋一单元3楼</w:t>
      </w:r>
      <w:r>
        <w:rPr>
          <w:rFonts w:hint="eastAsia" w:asciiTheme="majorEastAsia" w:hAnsiTheme="majorEastAsia" w:eastAsiaTheme="majorEastAsia" w:cstheme="majorEastAsia"/>
          <w:b/>
          <w:bCs/>
          <w:color w:val="000000"/>
          <w:sz w:val="21"/>
          <w:szCs w:val="21"/>
          <w:highlight w:val="none"/>
          <w:u w:val="single"/>
        </w:rPr>
        <w:t>）</w:t>
      </w:r>
      <w:r>
        <w:rPr>
          <w:rFonts w:hint="eastAsia" w:asciiTheme="majorEastAsia" w:hAnsiTheme="majorEastAsia" w:eastAsiaTheme="majorEastAsia" w:cstheme="majorEastAsia"/>
          <w:b/>
          <w:bCs/>
          <w:color w:val="000000"/>
          <w:sz w:val="21"/>
          <w:szCs w:val="21"/>
          <w:highlight w:val="none"/>
          <w:u w:val="single"/>
          <w:lang w:eastAsia="zh-CN"/>
        </w:rPr>
        <w:t>购买</w:t>
      </w:r>
      <w:r>
        <w:rPr>
          <w:rFonts w:hint="eastAsia" w:asciiTheme="majorEastAsia" w:hAnsiTheme="majorEastAsia" w:eastAsiaTheme="majorEastAsia" w:cstheme="majorEastAsia"/>
          <w:color w:val="000000"/>
          <w:kern w:val="24"/>
          <w:szCs w:val="21"/>
          <w:highlight w:val="none"/>
          <w:lang w:val="zh-CN"/>
        </w:rPr>
        <w:t>，招标文件售价</w:t>
      </w:r>
      <w:r>
        <w:rPr>
          <w:rFonts w:hint="eastAsia" w:asciiTheme="majorEastAsia" w:hAnsiTheme="majorEastAsia" w:eastAsiaTheme="majorEastAsia" w:cstheme="majorEastAsia"/>
          <w:color w:val="000000"/>
          <w:kern w:val="24"/>
          <w:szCs w:val="21"/>
          <w:highlight w:val="none"/>
        </w:rPr>
        <w:t>850元，招标文件逾期不售、售后不退</w:t>
      </w:r>
      <w:r>
        <w:rPr>
          <w:rFonts w:hint="eastAsia" w:asciiTheme="majorEastAsia" w:hAnsiTheme="majorEastAsia" w:eastAsiaTheme="majorEastAsia" w:cstheme="majorEastAsia"/>
          <w:color w:val="000000"/>
          <w:kern w:val="24"/>
          <w:szCs w:val="21"/>
          <w:highlight w:val="none"/>
          <w:lang w:val="zh-CN"/>
        </w:rPr>
        <w:t>。</w:t>
      </w:r>
    </w:p>
    <w:p>
      <w:pPr>
        <w:spacing w:line="360" w:lineRule="auto"/>
        <w:ind w:firstLine="480"/>
        <w:rPr>
          <w:rFonts w:hint="eastAsia" w:asciiTheme="majorEastAsia" w:hAnsiTheme="majorEastAsia" w:eastAsiaTheme="majorEastAsia" w:cstheme="majorEastAsia"/>
          <w:color w:val="auto"/>
          <w:sz w:val="21"/>
          <w:szCs w:val="21"/>
          <w:highlight w:val="none"/>
          <w:lang w:eastAsia="zh-CN"/>
        </w:rPr>
      </w:pPr>
      <w:r>
        <w:rPr>
          <w:rFonts w:hint="eastAsia" w:ascii="宋体" w:hAnsi="宋体" w:eastAsia="宋体" w:cs="宋体"/>
          <w:color w:val="000000"/>
          <w:szCs w:val="21"/>
          <w:highlight w:val="none"/>
          <w:lang w:val="zh-CN"/>
        </w:rPr>
        <w:t>购买招标文件需提供营业执照</w:t>
      </w:r>
      <w:r>
        <w:rPr>
          <w:rFonts w:hint="eastAsia" w:ascii="宋体" w:hAnsi="宋体" w:cs="宋体"/>
          <w:color w:val="000000"/>
          <w:szCs w:val="21"/>
          <w:highlight w:val="none"/>
          <w:lang w:val="zh-CN"/>
        </w:rPr>
        <w:t>、</w:t>
      </w:r>
      <w:r>
        <w:rPr>
          <w:rFonts w:hint="eastAsia" w:ascii="宋体" w:hAnsi="宋体" w:eastAsia="宋体" w:cs="宋体"/>
          <w:color w:val="000000"/>
          <w:szCs w:val="21"/>
          <w:highlight w:val="none"/>
          <w:lang w:val="zh-CN"/>
        </w:rPr>
        <w:t>法人授权委托书</w:t>
      </w:r>
      <w:r>
        <w:rPr>
          <w:rFonts w:hint="eastAsia" w:ascii="宋体" w:hAnsi="宋体" w:cs="宋体"/>
          <w:color w:val="000000"/>
          <w:szCs w:val="21"/>
          <w:highlight w:val="none"/>
          <w:lang w:val="zh-CN"/>
        </w:rPr>
        <w:t>或法定代表人身份证明</w:t>
      </w:r>
      <w:r>
        <w:rPr>
          <w:rFonts w:hint="eastAsia" w:ascii="宋体" w:hAnsi="宋体" w:eastAsia="宋体" w:cs="宋体"/>
          <w:color w:val="000000"/>
          <w:szCs w:val="21"/>
          <w:highlight w:val="none"/>
          <w:lang w:val="zh-CN"/>
        </w:rPr>
        <w:t>、授权委托人身份证以及上述资格要求中要求的相关资料复印件加盖公章</w:t>
      </w:r>
      <w:r>
        <w:rPr>
          <w:rFonts w:hint="eastAsia" w:ascii="宋体" w:hAnsi="宋体" w:cs="宋体"/>
          <w:color w:val="000000"/>
          <w:szCs w:val="21"/>
          <w:highlight w:val="none"/>
          <w:lang w:val="zh-CN"/>
        </w:rPr>
        <w:t>，报名资料需装订成册，交由代理公司存档</w:t>
      </w:r>
      <w:r>
        <w:rPr>
          <w:rFonts w:hint="eastAsia" w:ascii="宋体" w:hAnsi="宋体" w:eastAsia="宋体" w:cs="宋体"/>
          <w:color w:val="000000"/>
          <w:szCs w:val="21"/>
          <w:highlight w:val="none"/>
          <w:lang w:val="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1"/>
        <w:rPr>
          <w:rFonts w:hint="eastAsia" w:asciiTheme="majorEastAsia" w:hAnsiTheme="majorEastAsia" w:eastAsiaTheme="majorEastAsia" w:cstheme="majorEastAsia"/>
          <w:b/>
          <w:bCs/>
          <w:color w:val="auto"/>
          <w:sz w:val="21"/>
          <w:szCs w:val="21"/>
          <w:highlight w:val="none"/>
        </w:rPr>
      </w:pPr>
      <w:bookmarkStart w:id="4" w:name="_Toc17656"/>
      <w:r>
        <w:rPr>
          <w:rFonts w:hint="eastAsia" w:asciiTheme="majorEastAsia" w:hAnsiTheme="majorEastAsia" w:eastAsiaTheme="majorEastAsia" w:cstheme="majorEastAsia"/>
          <w:b/>
          <w:bCs/>
          <w:color w:val="auto"/>
          <w:sz w:val="21"/>
          <w:szCs w:val="21"/>
          <w:highlight w:val="none"/>
          <w:lang w:eastAsia="zh-CN"/>
        </w:rPr>
        <w:t>五</w:t>
      </w:r>
      <w:r>
        <w:rPr>
          <w:rFonts w:hint="eastAsia" w:asciiTheme="majorEastAsia" w:hAnsiTheme="majorEastAsia" w:eastAsiaTheme="majorEastAsia" w:cstheme="majorEastAsia"/>
          <w:b/>
          <w:bCs/>
          <w:color w:val="auto"/>
          <w:sz w:val="21"/>
          <w:szCs w:val="21"/>
          <w:highlight w:val="none"/>
        </w:rPr>
        <w:t>、澄清答疑时间安排</w:t>
      </w:r>
      <w:bookmarkEnd w:id="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各投标人如果对本项目招标文件有任何澄清要求，请于</w:t>
      </w:r>
      <w:r>
        <w:rPr>
          <w:rFonts w:hint="eastAsia" w:asciiTheme="majorEastAsia" w:hAnsiTheme="majorEastAsia" w:eastAsiaTheme="majorEastAsia" w:cstheme="majorEastAsia"/>
          <w:color w:val="auto"/>
          <w:sz w:val="21"/>
          <w:szCs w:val="21"/>
          <w:highlight w:val="none"/>
          <w:lang w:val="en-US" w:eastAsia="zh-CN"/>
        </w:rPr>
        <w:t>2022</w:t>
      </w:r>
      <w:r>
        <w:rPr>
          <w:rFonts w:hint="eastAsia" w:asciiTheme="majorEastAsia" w:hAnsiTheme="majorEastAsia" w:eastAsiaTheme="majorEastAsia" w:cstheme="majorEastAsia"/>
          <w:color w:val="auto"/>
          <w:sz w:val="21"/>
          <w:szCs w:val="21"/>
          <w:highlight w:val="none"/>
        </w:rPr>
        <w:t>年</w:t>
      </w:r>
      <w:r>
        <w:rPr>
          <w:rFonts w:hint="eastAsia" w:asciiTheme="majorEastAsia" w:hAnsiTheme="majorEastAsia" w:eastAsiaTheme="majorEastAsia" w:cstheme="majorEastAsia"/>
          <w:color w:val="auto"/>
          <w:sz w:val="21"/>
          <w:szCs w:val="21"/>
          <w:highlight w:val="none"/>
          <w:lang w:val="en-US" w:eastAsia="zh-CN"/>
        </w:rPr>
        <w:t>7</w:t>
      </w:r>
      <w:r>
        <w:rPr>
          <w:rFonts w:hint="eastAsia" w:asciiTheme="majorEastAsia" w:hAnsiTheme="majorEastAsia" w:eastAsiaTheme="majorEastAsia" w:cstheme="majorEastAsia"/>
          <w:color w:val="auto"/>
          <w:sz w:val="21"/>
          <w:szCs w:val="21"/>
          <w:highlight w:val="none"/>
        </w:rPr>
        <w:t>月</w:t>
      </w: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日</w:t>
      </w:r>
      <w:r>
        <w:rPr>
          <w:rFonts w:hint="eastAsia" w:asciiTheme="majorEastAsia" w:hAnsiTheme="majorEastAsia" w:eastAsiaTheme="majorEastAsia" w:cstheme="majorEastAsia"/>
          <w:color w:val="auto"/>
          <w:sz w:val="21"/>
          <w:szCs w:val="21"/>
          <w:highlight w:val="none"/>
          <w:lang w:val="en-US" w:eastAsia="zh-CN"/>
        </w:rPr>
        <w:t>18</w:t>
      </w:r>
      <w:r>
        <w:rPr>
          <w:rFonts w:hint="eastAsia" w:asciiTheme="majorEastAsia" w:hAnsiTheme="majorEastAsia" w:eastAsiaTheme="majorEastAsia" w:cstheme="majorEastAsia"/>
          <w:color w:val="auto"/>
          <w:sz w:val="21"/>
          <w:szCs w:val="21"/>
          <w:highlight w:val="none"/>
          <w:lang w:eastAsia="zh-CN"/>
        </w:rPr>
        <w:t>点</w:t>
      </w:r>
      <w:r>
        <w:rPr>
          <w:rFonts w:hint="eastAsia" w:asciiTheme="majorEastAsia" w:hAnsiTheme="majorEastAsia" w:eastAsiaTheme="majorEastAsia" w:cstheme="majorEastAsia"/>
          <w:color w:val="auto"/>
          <w:sz w:val="21"/>
          <w:szCs w:val="21"/>
          <w:highlight w:val="none"/>
        </w:rPr>
        <w:t>前</w:t>
      </w:r>
      <w:r>
        <w:rPr>
          <w:rFonts w:hint="eastAsia" w:asciiTheme="majorEastAsia" w:hAnsiTheme="majorEastAsia" w:eastAsiaTheme="majorEastAsia" w:cstheme="majorEastAsia"/>
          <w:color w:val="auto"/>
          <w:sz w:val="21"/>
          <w:szCs w:val="21"/>
          <w:highlight w:val="none"/>
          <w:lang w:eastAsia="zh-CN"/>
        </w:rPr>
        <w:t>将澄清</w:t>
      </w:r>
      <w:r>
        <w:rPr>
          <w:rFonts w:hint="eastAsia" w:asciiTheme="majorEastAsia" w:hAnsiTheme="majorEastAsia" w:eastAsiaTheme="majorEastAsia" w:cstheme="majorEastAsia"/>
          <w:color w:val="auto"/>
          <w:sz w:val="21"/>
          <w:szCs w:val="21"/>
          <w:highlight w:val="none"/>
          <w:lang w:val="en-US" w:eastAsia="zh-CN"/>
        </w:rPr>
        <w:t>/询问/质疑文件原件送至我公司。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outlineLvl w:val="1"/>
        <w:rPr>
          <w:rFonts w:hint="eastAsia" w:asciiTheme="majorEastAsia" w:hAnsiTheme="majorEastAsia" w:eastAsiaTheme="majorEastAsia" w:cstheme="majorEastAsia"/>
          <w:b/>
          <w:bCs/>
          <w:color w:val="auto"/>
          <w:sz w:val="21"/>
          <w:szCs w:val="21"/>
          <w:highlight w:val="none"/>
        </w:rPr>
      </w:pPr>
      <w:bookmarkStart w:id="5" w:name="_Toc25663"/>
      <w:r>
        <w:rPr>
          <w:rFonts w:hint="eastAsia" w:asciiTheme="majorEastAsia" w:hAnsiTheme="majorEastAsia" w:eastAsiaTheme="majorEastAsia" w:cstheme="majorEastAsia"/>
          <w:b/>
          <w:bCs/>
          <w:color w:val="auto"/>
          <w:sz w:val="21"/>
          <w:szCs w:val="21"/>
          <w:highlight w:val="none"/>
          <w:lang w:eastAsia="zh-CN"/>
        </w:rPr>
        <w:t>六</w:t>
      </w:r>
      <w:r>
        <w:rPr>
          <w:rFonts w:hint="eastAsia" w:asciiTheme="majorEastAsia" w:hAnsiTheme="majorEastAsia" w:eastAsiaTheme="majorEastAsia" w:cstheme="majorEastAsia"/>
          <w:b/>
          <w:bCs/>
          <w:color w:val="auto"/>
          <w:sz w:val="21"/>
          <w:szCs w:val="21"/>
          <w:highlight w:val="none"/>
        </w:rPr>
        <w:t>、开标及投标</w:t>
      </w:r>
      <w:bookmarkEnd w:id="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开标及投标截止时间：北京时间</w:t>
      </w:r>
      <w:r>
        <w:rPr>
          <w:rFonts w:hint="eastAsia" w:asciiTheme="majorEastAsia" w:hAnsiTheme="majorEastAsia" w:eastAsiaTheme="majorEastAsia" w:cstheme="majorEastAsia"/>
          <w:color w:val="auto"/>
          <w:sz w:val="21"/>
          <w:szCs w:val="21"/>
          <w:highlight w:val="none"/>
          <w:lang w:val="en-US" w:eastAsia="zh-CN"/>
        </w:rPr>
        <w:t>2022</w:t>
      </w:r>
      <w:r>
        <w:rPr>
          <w:rFonts w:hint="eastAsia" w:asciiTheme="majorEastAsia" w:hAnsiTheme="majorEastAsia" w:eastAsiaTheme="majorEastAsia" w:cstheme="majorEastAsia"/>
          <w:color w:val="auto"/>
          <w:sz w:val="21"/>
          <w:szCs w:val="21"/>
          <w:highlight w:val="none"/>
        </w:rPr>
        <w:t>年</w:t>
      </w:r>
      <w:r>
        <w:rPr>
          <w:rFonts w:hint="eastAsia" w:asciiTheme="majorEastAsia" w:hAnsiTheme="majorEastAsia" w:eastAsiaTheme="majorEastAsia" w:cstheme="majorEastAsia"/>
          <w:color w:val="auto"/>
          <w:sz w:val="21"/>
          <w:szCs w:val="21"/>
          <w:highlight w:val="none"/>
          <w:lang w:val="en-US" w:eastAsia="zh-CN"/>
        </w:rPr>
        <w:t>7</w:t>
      </w:r>
      <w:r>
        <w:rPr>
          <w:rFonts w:hint="eastAsia" w:asciiTheme="majorEastAsia" w:hAnsiTheme="majorEastAsia" w:eastAsiaTheme="majorEastAsia" w:cstheme="majorEastAsia"/>
          <w:color w:val="auto"/>
          <w:sz w:val="21"/>
          <w:szCs w:val="21"/>
          <w:highlight w:val="none"/>
        </w:rPr>
        <w:t>月</w:t>
      </w:r>
      <w:r>
        <w:rPr>
          <w:rFonts w:hint="eastAsia" w:asciiTheme="majorEastAsia" w:hAnsiTheme="majorEastAsia" w:eastAsiaTheme="majorEastAsia" w:cstheme="majorEastAsia"/>
          <w:color w:val="auto"/>
          <w:sz w:val="21"/>
          <w:szCs w:val="21"/>
          <w:highlight w:val="none"/>
          <w:lang w:val="en-US" w:eastAsia="zh-CN"/>
        </w:rPr>
        <w:t>19</w:t>
      </w:r>
      <w:r>
        <w:rPr>
          <w:rFonts w:hint="eastAsia" w:asciiTheme="majorEastAsia" w:hAnsiTheme="majorEastAsia" w:eastAsiaTheme="majorEastAsia" w:cstheme="majorEastAsia"/>
          <w:color w:val="auto"/>
          <w:sz w:val="21"/>
          <w:szCs w:val="21"/>
          <w:highlight w:val="none"/>
        </w:rPr>
        <w:t>日</w:t>
      </w:r>
      <w:r>
        <w:rPr>
          <w:rFonts w:hint="eastAsia" w:asciiTheme="majorEastAsia" w:hAnsiTheme="majorEastAsia" w:eastAsiaTheme="majorEastAsia" w:cstheme="majorEastAsia"/>
          <w:color w:val="auto"/>
          <w:sz w:val="21"/>
          <w:szCs w:val="21"/>
          <w:highlight w:val="none"/>
          <w:lang w:val="en-US" w:eastAsia="zh-CN"/>
        </w:rPr>
        <w:t>10:00</w:t>
      </w:r>
      <w:r>
        <w:rPr>
          <w:rFonts w:hint="eastAsia" w:asciiTheme="majorEastAsia" w:hAnsiTheme="majorEastAsia" w:eastAsiaTheme="majorEastAsia" w:cstheme="majorEastAsia"/>
          <w:color w:val="auto"/>
          <w:sz w:val="21"/>
          <w:szCs w:val="21"/>
          <w:highlight w:val="none"/>
          <w:lang w:eastAsia="zh-CN"/>
        </w:rPr>
        <w:t>（北京时间）</w:t>
      </w:r>
      <w:r>
        <w:rPr>
          <w:rFonts w:hint="eastAsia" w:asciiTheme="majorEastAsia" w:hAnsiTheme="majorEastAsia" w:eastAsiaTheme="majorEastAsia" w:cstheme="majorEastAsia"/>
          <w:color w:val="auto"/>
          <w:sz w:val="21"/>
          <w:szCs w:val="21"/>
          <w:highlight w:val="none"/>
        </w:rPr>
        <w:t>。逾期收到或不符合规定的投标文件恕不接受。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iCs/>
          <w:color w:val="auto"/>
          <w:sz w:val="21"/>
          <w:szCs w:val="21"/>
          <w:highlight w:val="none"/>
        </w:rPr>
        <w:t>开标及投标地点</w:t>
      </w:r>
      <w:r>
        <w:rPr>
          <w:rFonts w:hint="eastAsia" w:asciiTheme="majorEastAsia" w:hAnsiTheme="majorEastAsia" w:eastAsiaTheme="majorEastAsia" w:cstheme="majorEastAsia"/>
          <w:color w:val="auto"/>
          <w:sz w:val="21"/>
          <w:szCs w:val="21"/>
          <w:highlight w:val="none"/>
        </w:rPr>
        <w:t>：建经投资咨询有限公司西藏分公司</w:t>
      </w:r>
      <w:r>
        <w:rPr>
          <w:rFonts w:hint="eastAsia" w:asciiTheme="majorEastAsia" w:hAnsiTheme="majorEastAsia" w:eastAsiaTheme="majorEastAsia" w:cstheme="majorEastAsia"/>
          <w:color w:val="auto"/>
          <w:sz w:val="21"/>
          <w:szCs w:val="21"/>
          <w:highlight w:val="none"/>
          <w:lang w:eastAsia="zh-CN"/>
        </w:rPr>
        <w:t>开标室（拉萨开发区格桑路明耀国际3栋1单元3楼）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1"/>
        <w:rPr>
          <w:rFonts w:hint="eastAsia" w:asciiTheme="majorEastAsia" w:hAnsiTheme="majorEastAsia" w:eastAsiaTheme="majorEastAsia" w:cstheme="majorEastAsia"/>
          <w:b/>
          <w:bCs/>
          <w:color w:val="auto"/>
          <w:sz w:val="21"/>
          <w:szCs w:val="21"/>
          <w:highlight w:val="none"/>
          <w:lang w:eastAsia="zh-CN"/>
        </w:rPr>
      </w:pPr>
      <w:bookmarkStart w:id="6" w:name="_Toc32135"/>
      <w:r>
        <w:rPr>
          <w:rFonts w:hint="eastAsia" w:asciiTheme="majorEastAsia" w:hAnsiTheme="majorEastAsia" w:eastAsiaTheme="majorEastAsia" w:cstheme="majorEastAsia"/>
          <w:b/>
          <w:bCs/>
          <w:color w:val="auto"/>
          <w:sz w:val="21"/>
          <w:szCs w:val="21"/>
          <w:highlight w:val="none"/>
          <w:lang w:eastAsia="zh-CN"/>
        </w:rPr>
        <w:t>七、公告发布媒体</w:t>
      </w:r>
      <w:bookmarkEnd w:id="6"/>
    </w:p>
    <w:p>
      <w:pPr>
        <w:spacing w:line="360" w:lineRule="auto"/>
        <w:ind w:firstLine="420" w:firstLineChars="200"/>
        <w:jc w:val="left"/>
        <w:rPr>
          <w:rFonts w:hint="eastAsia"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highlight w:val="none"/>
        </w:rPr>
        <w:t>本次招标公告同时在</w:t>
      </w:r>
      <w:r>
        <w:rPr>
          <w:rFonts w:hint="eastAsia" w:asciiTheme="majorEastAsia" w:hAnsiTheme="majorEastAsia" w:eastAsiaTheme="majorEastAsia" w:cstheme="majorEastAsia"/>
          <w:color w:val="000000"/>
          <w:szCs w:val="21"/>
          <w:highlight w:val="none"/>
          <w:lang w:eastAsia="zh-CN"/>
        </w:rPr>
        <w:t>《</w:t>
      </w:r>
      <w:r>
        <w:rPr>
          <w:rFonts w:hint="eastAsia" w:asciiTheme="majorEastAsia" w:hAnsiTheme="majorEastAsia" w:eastAsiaTheme="majorEastAsia" w:cstheme="majorEastAsia"/>
          <w:color w:val="000000"/>
          <w:szCs w:val="21"/>
          <w:highlight w:val="none"/>
          <w:u w:val="single"/>
        </w:rPr>
        <w:t>中国招标投标公共服务平台</w:t>
      </w:r>
      <w:r>
        <w:rPr>
          <w:rFonts w:hint="eastAsia" w:asciiTheme="majorEastAsia" w:hAnsiTheme="majorEastAsia" w:eastAsiaTheme="majorEastAsia" w:cstheme="majorEastAsia"/>
          <w:color w:val="000000"/>
          <w:szCs w:val="21"/>
          <w:highlight w:val="none"/>
          <w:u w:val="single"/>
          <w:lang w:eastAsia="zh-CN"/>
        </w:rPr>
        <w:t>》、《西藏商报》和《</w:t>
      </w:r>
      <w:r>
        <w:rPr>
          <w:rFonts w:hint="eastAsia" w:asciiTheme="majorEastAsia" w:hAnsiTheme="majorEastAsia" w:eastAsiaTheme="majorEastAsia" w:cstheme="majorEastAsia"/>
          <w:color w:val="000000"/>
          <w:szCs w:val="21"/>
          <w:highlight w:val="none"/>
          <w:u w:val="single"/>
          <w:lang w:val="en-US" w:eastAsia="zh-CN"/>
        </w:rPr>
        <w:t>中国金融集中采购网（www.cfcpn.com）</w:t>
      </w:r>
      <w:r>
        <w:rPr>
          <w:rFonts w:hint="eastAsia" w:asciiTheme="majorEastAsia" w:hAnsiTheme="majorEastAsia" w:eastAsiaTheme="majorEastAsia" w:cstheme="majorEastAsia"/>
          <w:color w:val="000000"/>
          <w:szCs w:val="21"/>
          <w:highlight w:val="none"/>
          <w:u w:val="single"/>
          <w:lang w:eastAsia="zh-CN"/>
        </w:rPr>
        <w:t>》</w:t>
      </w:r>
      <w:r>
        <w:rPr>
          <w:rFonts w:hint="eastAsia" w:asciiTheme="majorEastAsia" w:hAnsiTheme="majorEastAsia" w:eastAsiaTheme="majorEastAsia" w:cstheme="majorEastAsia"/>
          <w:color w:val="000000"/>
          <w:szCs w:val="21"/>
          <w:highlight w:val="none"/>
          <w:u w:val="single"/>
        </w:rPr>
        <w:t>上</w:t>
      </w:r>
      <w:r>
        <w:rPr>
          <w:rFonts w:hint="eastAsia" w:asciiTheme="majorEastAsia" w:hAnsiTheme="majorEastAsia" w:eastAsiaTheme="majorEastAsia" w:cstheme="majorEastAsia"/>
          <w:color w:val="000000"/>
          <w:szCs w:val="21"/>
          <w:highlight w:val="none"/>
        </w:rPr>
        <w:t>发布，其它平台转载无效。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22" w:firstLineChars="200"/>
        <w:textAlignment w:val="auto"/>
        <w:outlineLvl w:val="1"/>
        <w:rPr>
          <w:rFonts w:hint="eastAsia" w:asciiTheme="majorEastAsia" w:hAnsiTheme="majorEastAsia" w:eastAsiaTheme="majorEastAsia" w:cstheme="majorEastAsia"/>
          <w:b/>
          <w:bCs/>
          <w:color w:val="auto"/>
          <w:sz w:val="21"/>
          <w:szCs w:val="21"/>
          <w:highlight w:val="none"/>
          <w:lang w:eastAsia="zh-CN"/>
        </w:rPr>
      </w:pPr>
      <w:bookmarkStart w:id="7" w:name="_Toc25538"/>
      <w:r>
        <w:rPr>
          <w:rFonts w:hint="eastAsia" w:asciiTheme="majorEastAsia" w:hAnsiTheme="majorEastAsia" w:eastAsiaTheme="majorEastAsia" w:cstheme="majorEastAsia"/>
          <w:b/>
          <w:bCs/>
          <w:color w:val="auto"/>
          <w:sz w:val="21"/>
          <w:szCs w:val="21"/>
          <w:highlight w:val="none"/>
          <w:lang w:eastAsia="zh-CN"/>
        </w:rPr>
        <w:t>项目联系方式</w:t>
      </w:r>
      <w:bookmarkEnd w:id="7"/>
    </w:p>
    <w:p>
      <w:pPr>
        <w:spacing w:line="360" w:lineRule="auto"/>
        <w:ind w:firstLine="420" w:firstLineChars="200"/>
        <w:jc w:val="left"/>
        <w:rPr>
          <w:rFonts w:hint="eastAsia" w:asciiTheme="majorEastAsia" w:hAnsiTheme="majorEastAsia" w:eastAsiaTheme="majorEastAsia" w:cstheme="majorEastAsia"/>
          <w:color w:val="000000"/>
          <w:szCs w:val="21"/>
          <w:highlight w:val="none"/>
          <w:lang w:eastAsia="zh-CN"/>
        </w:rPr>
      </w:pPr>
      <w:r>
        <w:rPr>
          <w:rFonts w:hint="eastAsia" w:asciiTheme="majorEastAsia" w:hAnsiTheme="majorEastAsia" w:eastAsiaTheme="majorEastAsia" w:cstheme="majorEastAsia"/>
          <w:color w:val="000000"/>
          <w:szCs w:val="21"/>
          <w:highlight w:val="none"/>
        </w:rPr>
        <w:t>招</w:t>
      </w:r>
      <w:r>
        <w:rPr>
          <w:rFonts w:hint="eastAsia" w:asciiTheme="majorEastAsia" w:hAnsiTheme="majorEastAsia" w:eastAsiaTheme="majorEastAsia" w:cstheme="majorEastAsia"/>
          <w:color w:val="000000"/>
          <w:szCs w:val="21"/>
          <w:highlight w:val="none"/>
          <w:lang w:val="en-US" w:eastAsia="zh-CN"/>
        </w:rPr>
        <w:t xml:space="preserve"> </w:t>
      </w:r>
      <w:r>
        <w:rPr>
          <w:rFonts w:hint="eastAsia" w:asciiTheme="majorEastAsia" w:hAnsiTheme="majorEastAsia" w:eastAsiaTheme="majorEastAsia" w:cstheme="majorEastAsia"/>
          <w:color w:val="000000"/>
          <w:szCs w:val="21"/>
          <w:highlight w:val="none"/>
        </w:rPr>
        <w:t>标</w:t>
      </w:r>
      <w:r>
        <w:rPr>
          <w:rFonts w:hint="eastAsia" w:asciiTheme="majorEastAsia" w:hAnsiTheme="majorEastAsia" w:eastAsiaTheme="majorEastAsia" w:cstheme="majorEastAsia"/>
          <w:color w:val="000000"/>
          <w:szCs w:val="21"/>
          <w:highlight w:val="none"/>
          <w:lang w:val="en-US" w:eastAsia="zh-CN"/>
        </w:rPr>
        <w:t xml:space="preserve"> </w:t>
      </w:r>
      <w:r>
        <w:rPr>
          <w:rFonts w:hint="eastAsia" w:asciiTheme="majorEastAsia" w:hAnsiTheme="majorEastAsia" w:eastAsiaTheme="majorEastAsia" w:cstheme="majorEastAsia"/>
          <w:color w:val="000000"/>
          <w:szCs w:val="21"/>
          <w:highlight w:val="none"/>
        </w:rPr>
        <w:t>人：</w:t>
      </w:r>
      <w:r>
        <w:rPr>
          <w:rFonts w:hint="eastAsia" w:asciiTheme="majorEastAsia" w:hAnsiTheme="majorEastAsia" w:eastAsiaTheme="majorEastAsia" w:cstheme="majorEastAsia"/>
          <w:color w:val="000000"/>
          <w:szCs w:val="21"/>
          <w:highlight w:val="none"/>
          <w:lang w:eastAsia="zh-CN"/>
        </w:rPr>
        <w:t>中国农业银行股份有限公司拉萨分行</w:t>
      </w:r>
    </w:p>
    <w:p>
      <w:pPr>
        <w:spacing w:line="360" w:lineRule="auto"/>
        <w:ind w:firstLine="420" w:firstLineChars="200"/>
        <w:jc w:val="left"/>
        <w:rPr>
          <w:rFonts w:hint="eastAsia" w:asciiTheme="majorEastAsia" w:hAnsiTheme="majorEastAsia" w:eastAsiaTheme="majorEastAsia" w:cstheme="majorEastAsia"/>
          <w:color w:val="000000"/>
          <w:szCs w:val="21"/>
          <w:highlight w:val="none"/>
          <w:lang w:val="en-US" w:eastAsia="zh-CN"/>
        </w:rPr>
      </w:pPr>
      <w:r>
        <w:rPr>
          <w:rFonts w:hint="eastAsia" w:asciiTheme="majorEastAsia" w:hAnsiTheme="majorEastAsia" w:eastAsiaTheme="majorEastAsia" w:cstheme="majorEastAsia"/>
          <w:color w:val="000000"/>
          <w:szCs w:val="21"/>
          <w:highlight w:val="none"/>
          <w:lang w:val="en-US" w:eastAsia="zh-CN"/>
        </w:rPr>
        <w:t>联 系 人：曾老师</w:t>
      </w:r>
    </w:p>
    <w:p>
      <w:pPr>
        <w:spacing w:line="360" w:lineRule="auto"/>
        <w:ind w:firstLine="420" w:firstLineChars="200"/>
        <w:jc w:val="left"/>
        <w:rPr>
          <w:rFonts w:hint="eastAsia"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highlight w:val="none"/>
        </w:rPr>
        <w:t xml:space="preserve">地  </w:t>
      </w:r>
      <w:r>
        <w:rPr>
          <w:rFonts w:hint="eastAsia" w:asciiTheme="majorEastAsia" w:hAnsiTheme="majorEastAsia" w:eastAsiaTheme="majorEastAsia" w:cstheme="majorEastAsia"/>
          <w:color w:val="000000"/>
          <w:szCs w:val="21"/>
          <w:highlight w:val="none"/>
          <w:lang w:val="en-US" w:eastAsia="zh-CN"/>
        </w:rPr>
        <w:t xml:space="preserve">   </w:t>
      </w:r>
      <w:r>
        <w:rPr>
          <w:rFonts w:hint="eastAsia" w:asciiTheme="majorEastAsia" w:hAnsiTheme="majorEastAsia" w:eastAsiaTheme="majorEastAsia" w:cstheme="majorEastAsia"/>
          <w:color w:val="000000"/>
          <w:szCs w:val="21"/>
          <w:highlight w:val="none"/>
        </w:rPr>
        <w:t>址：</w:t>
      </w:r>
      <w:r>
        <w:rPr>
          <w:rFonts w:hint="eastAsia" w:asciiTheme="majorEastAsia" w:hAnsiTheme="majorEastAsia" w:eastAsiaTheme="majorEastAsia" w:cstheme="majorEastAsia"/>
          <w:color w:val="000000"/>
          <w:szCs w:val="21"/>
          <w:highlight w:val="none"/>
          <w:lang w:eastAsia="zh-CN"/>
        </w:rPr>
        <w:t>拉萨市城关区康昂东路12号</w:t>
      </w:r>
    </w:p>
    <w:p>
      <w:pPr>
        <w:spacing w:line="360" w:lineRule="auto"/>
        <w:ind w:firstLine="420" w:firstLineChars="200"/>
        <w:jc w:val="left"/>
        <w:rPr>
          <w:rFonts w:hint="eastAsia"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highlight w:val="none"/>
        </w:rPr>
        <w:t>招标代理机构：建经投资咨询有限公司</w:t>
      </w:r>
    </w:p>
    <w:p>
      <w:pPr>
        <w:spacing w:line="360" w:lineRule="auto"/>
        <w:ind w:firstLine="420" w:firstLineChars="200"/>
        <w:jc w:val="left"/>
        <w:rPr>
          <w:rFonts w:hint="eastAsia" w:asciiTheme="majorEastAsia" w:hAnsiTheme="majorEastAsia" w:eastAsiaTheme="majorEastAsia" w:cstheme="majorEastAsia"/>
          <w:color w:val="000000"/>
          <w:szCs w:val="21"/>
          <w:highlight w:val="none"/>
          <w:lang w:eastAsia="zh-CN"/>
        </w:rPr>
      </w:pPr>
      <w:r>
        <w:rPr>
          <w:rFonts w:hint="eastAsia" w:asciiTheme="majorEastAsia" w:hAnsiTheme="majorEastAsia" w:eastAsiaTheme="majorEastAsia" w:cstheme="majorEastAsia"/>
          <w:color w:val="000000"/>
          <w:szCs w:val="21"/>
          <w:highlight w:val="none"/>
        </w:rPr>
        <w:t>地  址：</w:t>
      </w:r>
      <w:r>
        <w:rPr>
          <w:rFonts w:hint="eastAsia" w:asciiTheme="majorEastAsia" w:hAnsiTheme="majorEastAsia" w:eastAsiaTheme="majorEastAsia" w:cstheme="majorEastAsia"/>
          <w:color w:val="000000"/>
          <w:szCs w:val="21"/>
          <w:highlight w:val="none"/>
          <w:lang w:eastAsia="zh-CN"/>
        </w:rPr>
        <w:t>拉萨市经开区明耀国际三栋一单元3楼</w:t>
      </w:r>
    </w:p>
    <w:p>
      <w:pPr>
        <w:spacing w:line="360" w:lineRule="auto"/>
        <w:ind w:firstLine="420" w:firstLineChars="200"/>
        <w:jc w:val="left"/>
        <w:rPr>
          <w:rFonts w:hint="eastAsia" w:asciiTheme="majorEastAsia" w:hAnsiTheme="majorEastAsia" w:eastAsiaTheme="majorEastAsia" w:cstheme="majorEastAsia"/>
          <w:color w:val="000000"/>
          <w:szCs w:val="21"/>
          <w:highlight w:val="none"/>
          <w:lang w:eastAsia="zh-CN"/>
        </w:rPr>
      </w:pPr>
      <w:r>
        <w:rPr>
          <w:rFonts w:hint="eastAsia" w:asciiTheme="majorEastAsia" w:hAnsiTheme="majorEastAsia" w:eastAsiaTheme="majorEastAsia" w:cstheme="majorEastAsia"/>
          <w:color w:val="000000"/>
          <w:szCs w:val="21"/>
          <w:highlight w:val="none"/>
        </w:rPr>
        <w:t>联系人：潘</w:t>
      </w:r>
      <w:r>
        <w:rPr>
          <w:rFonts w:hint="eastAsia" w:asciiTheme="majorEastAsia" w:hAnsiTheme="majorEastAsia" w:eastAsiaTheme="majorEastAsia" w:cstheme="majorEastAsia"/>
          <w:color w:val="000000"/>
          <w:szCs w:val="21"/>
          <w:highlight w:val="none"/>
          <w:lang w:eastAsia="zh-CN"/>
        </w:rPr>
        <w:t>春美</w:t>
      </w:r>
    </w:p>
    <w:p>
      <w:pPr>
        <w:ind w:firstLine="420" w:firstLineChars="200"/>
      </w:pPr>
      <w:r>
        <w:rPr>
          <w:rFonts w:hint="eastAsia" w:asciiTheme="majorEastAsia" w:hAnsiTheme="majorEastAsia" w:eastAsiaTheme="majorEastAsia" w:cstheme="majorEastAsia"/>
          <w:color w:val="000000"/>
          <w:szCs w:val="21"/>
          <w:highlight w:val="none"/>
        </w:rPr>
        <w:t>电  话：18089086520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4F3DE"/>
    <w:multiLevelType w:val="singleLevel"/>
    <w:tmpl w:val="04D4F3DE"/>
    <w:lvl w:ilvl="0" w:tentative="0">
      <w:start w:val="8"/>
      <w:numFmt w:val="chineseCounting"/>
      <w:suff w:val="nothing"/>
      <w:lvlText w:val="%1、"/>
      <w:lvlJc w:val="left"/>
      <w:rPr>
        <w:rFonts w:hint="eastAsia"/>
      </w:rPr>
    </w:lvl>
  </w:abstractNum>
  <w:abstractNum w:abstractNumId="1">
    <w:nsid w:val="1E0A910E"/>
    <w:multiLevelType w:val="singleLevel"/>
    <w:tmpl w:val="1E0A910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OWUxMTY3YjE5NWJjZDdmOGNjMWM1ZTJmNTAwMzUifQ=="/>
  </w:docVars>
  <w:rsids>
    <w:rsidRoot w:val="00000000"/>
    <w:rsid w:val="62934437"/>
    <w:rsid w:val="6417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120" w:beforeLines="0" w:after="120" w:afterLines="0"/>
      <w:jc w:val="center"/>
      <w:outlineLvl w:val="0"/>
    </w:pPr>
    <w:rPr>
      <w:b/>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4">
    <w:name w:val="Body Text 2"/>
    <w:basedOn w:val="1"/>
    <w:qFormat/>
    <w:uiPriority w:val="0"/>
    <w:pPr>
      <w:jc w:val="left"/>
    </w:pPr>
    <w:rPr>
      <w:rFonts w:ascii="仿宋_GB2312" w:hAnsi="宋体"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1229</Words>
  <Characters>1358</Characters>
  <Lines>0</Lines>
  <Paragraphs>0</Paragraphs>
  <TotalTime>2</TotalTime>
  <ScaleCrop>false</ScaleCrop>
  <LinksUpToDate>false</LinksUpToDate>
  <CharactersWithSpaces>1389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2022-06-27T06:29:00Z</dcterms:created>
  <dc:creator>admin</dc:creator>
  <cp:lastModifiedBy>仰望^O^天空</cp:lastModifiedBy>
  <dcterms:modified xsi:type="dcterms:W3CDTF">2022-06-27T08:56:53Z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3FB657EFFA5F422D9669FFCBA6223603</vt:lpwstr>
  </property>
</Properties>
</file>